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71F79" w14:textId="240F65AE" w:rsidR="006D3E49" w:rsidRDefault="00D8564D">
      <w:pPr>
        <w:spacing w:after="0"/>
      </w:pPr>
      <w:r>
        <w:t xml:space="preserve"> </w:t>
      </w:r>
    </w:p>
    <w:p w14:paraId="01EBABAF" w14:textId="77777777" w:rsidR="006D3E49" w:rsidRDefault="006D3E49">
      <w:pPr>
        <w:spacing w:after="0"/>
      </w:pPr>
    </w:p>
    <w:p w14:paraId="59005A18" w14:textId="77777777" w:rsidR="009B0305" w:rsidRDefault="009B0305" w:rsidP="009B0305"/>
    <w:p w14:paraId="2BC5E7DB" w14:textId="042DE6D6" w:rsidR="009B0305" w:rsidRPr="009B0305" w:rsidRDefault="009B0305" w:rsidP="009B0305">
      <w:pPr>
        <w:jc w:val="center"/>
        <w:rPr>
          <w:sz w:val="48"/>
          <w:szCs w:val="48"/>
        </w:rPr>
      </w:pPr>
      <w:r w:rsidRPr="009B0305">
        <w:rPr>
          <w:sz w:val="48"/>
          <w:szCs w:val="48"/>
        </w:rPr>
        <w:fldChar w:fldCharType="begin"/>
      </w:r>
      <w:r w:rsidRPr="009B0305">
        <w:rPr>
          <w:sz w:val="48"/>
          <w:szCs w:val="48"/>
        </w:rPr>
        <w:instrText xml:space="preserve"> AUTOTEXTLIST \t "&lt;wr:out select='/Root/Metadata/Title' nickname='[Title]' datasource='CONST_DATA'/&gt;" </w:instrText>
      </w:r>
      <w:r w:rsidRPr="009B0305">
        <w:rPr>
          <w:sz w:val="48"/>
          <w:szCs w:val="48"/>
        </w:rPr>
        <w:fldChar w:fldCharType="separate"/>
      </w:r>
      <w:r w:rsidRPr="009B0305">
        <w:rPr>
          <w:sz w:val="48"/>
          <w:szCs w:val="48"/>
        </w:rPr>
        <w:t>[Title]</w:t>
      </w:r>
      <w:r w:rsidRPr="009B0305">
        <w:rPr>
          <w:sz w:val="48"/>
          <w:szCs w:val="48"/>
        </w:rPr>
        <w:fldChar w:fldCharType="end"/>
      </w:r>
    </w:p>
    <w:p w14:paraId="5A14A445" w14:textId="77777777" w:rsidR="009B0305" w:rsidRPr="009B0305" w:rsidRDefault="009B0305" w:rsidP="009B0305">
      <w:pPr>
        <w:jc w:val="center"/>
      </w:pPr>
      <w:r w:rsidRPr="009B0305">
        <w:fldChar w:fldCharType="begin"/>
      </w:r>
      <w:r w:rsidRPr="009B0305">
        <w:instrText xml:space="preserve"> AUTOTEXTLIST \t "&lt;wr:out select='/Root/Metadata/Author' nickname='[Author]' datasource='CONST_DATA'/&gt;" </w:instrText>
      </w:r>
      <w:r w:rsidRPr="009B0305">
        <w:fldChar w:fldCharType="separate"/>
      </w:r>
      <w:r w:rsidRPr="009B0305">
        <w:t>[Author]</w:t>
      </w:r>
      <w:r w:rsidRPr="009B0305">
        <w:fldChar w:fldCharType="end"/>
      </w:r>
    </w:p>
    <w:p w14:paraId="4E39E1F1" w14:textId="0780D22A" w:rsidR="00767427" w:rsidRDefault="00767427" w:rsidP="009B0305">
      <w:pPr>
        <w:pStyle w:val="NoSpacing"/>
        <w:jc w:val="center"/>
        <w:rPr>
          <w:sz w:val="40"/>
          <w:szCs w:val="40"/>
        </w:rPr>
      </w:pPr>
      <w:r>
        <w:rPr>
          <w:sz w:val="40"/>
          <w:szCs w:val="40"/>
        </w:rPr>
        <w:t>2021</w:t>
      </w:r>
    </w:p>
    <w:p w14:paraId="27B7EA15" w14:textId="1BA77F7E" w:rsidR="009B0305" w:rsidRDefault="009B0305" w:rsidP="009B0305">
      <w:pPr>
        <w:jc w:val="center"/>
      </w:pPr>
      <w:r w:rsidRPr="009B0305">
        <w:fldChar w:fldCharType="begin"/>
      </w:r>
      <w:r w:rsidRPr="009B0305">
        <w:instrText xml:space="preserve"> AUTOTEXTLIST \t "&lt;wr:out select='/Root/Metadata/Abstract' nickname='[Abstract]' datasource='CONST_DATA'/&gt;" </w:instrText>
      </w:r>
      <w:r w:rsidRPr="009B0305">
        <w:fldChar w:fldCharType="separate"/>
      </w:r>
      <w:r w:rsidRPr="009B0305">
        <w:t>[Abstract]</w:t>
      </w:r>
      <w:r w:rsidRPr="009B0305">
        <w:fldChar w:fldCharType="end"/>
      </w:r>
    </w:p>
    <w:p w14:paraId="5A4AC8C9" w14:textId="77777777" w:rsidR="009B0305" w:rsidRDefault="009B0305" w:rsidP="009B0305">
      <w:pPr>
        <w:jc w:val="center"/>
      </w:pPr>
    </w:p>
    <w:p w14:paraId="29BF7532" w14:textId="4A9F0B1F" w:rsidR="009B0305" w:rsidRDefault="009B0305" w:rsidP="009B0305">
      <w:pPr>
        <w:jc w:val="center"/>
      </w:pPr>
      <w:r>
        <w:rPr>
          <w:noProof/>
        </w:rPr>
        <w:drawing>
          <wp:inline distT="0" distB="0" distL="0" distR="0" wp14:anchorId="7E239985" wp14:editId="1CEDFC41">
            <wp:extent cx="4314825" cy="4314825"/>
            <wp:effectExtent l="0" t="0" r="9525" b="9525"/>
            <wp:docPr id="3" name="Picture 3" descr="Logo Vectors Royalty Free Stock Vectors | raw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ectors Royalty Free Stock Vectors | rawpix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4314825"/>
                    </a:xfrm>
                    <a:prstGeom prst="rect">
                      <a:avLst/>
                    </a:prstGeom>
                    <a:noFill/>
                    <a:ln>
                      <a:noFill/>
                    </a:ln>
                  </pic:spPr>
                </pic:pic>
              </a:graphicData>
            </a:graphic>
          </wp:inline>
        </w:drawing>
      </w:r>
    </w:p>
    <w:p w14:paraId="226E35DA" w14:textId="7914C3A2" w:rsidR="009B0305" w:rsidRDefault="009B0305" w:rsidP="009B0305">
      <w:pPr>
        <w:jc w:val="center"/>
      </w:pPr>
      <w:r w:rsidRPr="009B0305">
        <w:fldChar w:fldCharType="begin"/>
      </w:r>
      <w:r w:rsidRPr="009B0305">
        <w:instrText xml:space="preserve"> AUTOTEXTLIST \t "&lt;wr:out select='/Root/Metadata/Company' nickname='[Company]' datasource='CONST_DATA'/&gt;" </w:instrText>
      </w:r>
      <w:r w:rsidRPr="009B0305">
        <w:fldChar w:fldCharType="separate"/>
      </w:r>
      <w:r w:rsidRPr="009B0305">
        <w:t>[Company]</w:t>
      </w:r>
      <w:r w:rsidRPr="009B0305">
        <w:fldChar w:fldCharType="end"/>
      </w:r>
    </w:p>
    <w:p w14:paraId="3634C229" w14:textId="04526B7F" w:rsidR="009B0305" w:rsidRDefault="009B0305" w:rsidP="009B0305">
      <w:pPr>
        <w:spacing w:line="240" w:lineRule="auto"/>
        <w:jc w:val="center"/>
      </w:pPr>
      <w:r w:rsidRPr="009B0305">
        <w:fldChar w:fldCharType="begin"/>
      </w:r>
      <w:r w:rsidRPr="009B0305">
        <w:instrText xml:space="preserve"> AUTOTEXTLIST \t "&lt;wr:out select='/Root/Metadata/Address' nickname='[Address]' datasource='CONST_DATA'/&gt;" </w:instrText>
      </w:r>
      <w:r w:rsidRPr="009B0305">
        <w:fldChar w:fldCharType="separate"/>
      </w:r>
      <w:r w:rsidRPr="009B0305">
        <w:t>[Address]</w:t>
      </w:r>
      <w:r w:rsidRPr="009B0305">
        <w:fldChar w:fldCharType="end"/>
      </w:r>
    </w:p>
    <w:p w14:paraId="53642380" w14:textId="4E5B133A" w:rsidR="006D3E49" w:rsidRDefault="009B0305" w:rsidP="009B0305">
      <w:pPr>
        <w:spacing w:line="240" w:lineRule="auto"/>
        <w:jc w:val="center"/>
      </w:pPr>
      <w:r w:rsidRPr="009B0305">
        <w:fldChar w:fldCharType="begin"/>
      </w:r>
      <w:r w:rsidRPr="009B0305">
        <w:instrText xml:space="preserve"> AUTOTEXTLIST \t "&lt;wr:out select='/Root/Metadata/Phone' nickname='[Phone]' datasource='CONST_DATA'/&gt;" </w:instrText>
      </w:r>
      <w:r w:rsidRPr="009B0305">
        <w:fldChar w:fldCharType="separate"/>
      </w:r>
      <w:r w:rsidRPr="009B0305">
        <w:t>[Phone]</w:t>
      </w:r>
      <w:r w:rsidRPr="009B0305">
        <w:fldChar w:fldCharType="end"/>
      </w:r>
    </w:p>
    <w:p w14:paraId="20E51EE6" w14:textId="60935644" w:rsidR="00AE752B" w:rsidRPr="00AE752B" w:rsidRDefault="00AE752B">
      <w:pPr>
        <w:spacing w:after="0"/>
        <w:rPr>
          <w:b/>
          <w:bCs/>
          <w:sz w:val="40"/>
          <w:szCs w:val="40"/>
        </w:rPr>
      </w:pPr>
      <w:r w:rsidRPr="00AE752B">
        <w:rPr>
          <w:b/>
          <w:bCs/>
          <w:sz w:val="40"/>
          <w:szCs w:val="40"/>
        </w:rPr>
        <w:lastRenderedPageBreak/>
        <w:t>Construction Project Status Report for Month Ending</w:t>
      </w:r>
    </w:p>
    <w:p w14:paraId="0F616684" w14:textId="26A69A71" w:rsidR="00AE752B" w:rsidRDefault="00AE752B">
      <w:pPr>
        <w:spacing w:after="0"/>
      </w:pPr>
    </w:p>
    <w:p w14:paraId="607F9546" w14:textId="045C3830" w:rsidR="00AE752B" w:rsidRDefault="00AE752B">
      <w:pPr>
        <w:spacing w:after="0"/>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Lorem ipsum dolor sit amet, consectetur adipiscing elit. Aliquam porta erat urna, eu finibus nisl mattis quis. Pellentesque tincidunt et orci eget scelerisque. Fusce accumsan rhoncus est at accumsan. Mauris vestibulum eros volutpat viverra egestas. Nam a bibendum turpis. Vivamus malesuada quis ante id interdum. Aenean mattis leo in lobortis auctor. Etiam dignissim dolor sit amet lorem ultricies, et aliquet sem lacinia. Donec vestibulum neque in nulla ullamcorper rutrum. In blandit neque nec sapien malesuada, eget dictum turpis volutpat. Nam in risus eget erat interdum ornare.</w:t>
      </w:r>
    </w:p>
    <w:p w14:paraId="60E44EAB" w14:textId="31AAF008" w:rsidR="00AE752B" w:rsidRDefault="00AE752B">
      <w:pPr>
        <w:spacing w:after="0"/>
        <w:rPr>
          <w:rFonts w:ascii="Open Sans" w:hAnsi="Open Sans" w:cs="Open Sans"/>
          <w:color w:val="000000"/>
          <w:sz w:val="21"/>
          <w:szCs w:val="21"/>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AE752B" w14:paraId="4E276434" w14:textId="77777777" w:rsidTr="00AE752B">
        <w:tc>
          <w:tcPr>
            <w:tcW w:w="2337" w:type="dxa"/>
          </w:tcPr>
          <w:p w14:paraId="2DDD696D" w14:textId="22C4F770" w:rsidR="00AE752B" w:rsidRDefault="00AE752B">
            <w:r>
              <w:t>Project Name:</w:t>
            </w:r>
          </w:p>
        </w:tc>
        <w:tc>
          <w:tcPr>
            <w:tcW w:w="2337" w:type="dxa"/>
          </w:tcPr>
          <w:p w14:paraId="22224F6B" w14:textId="77777777" w:rsidR="00AE752B" w:rsidRDefault="00AE752B"/>
        </w:tc>
        <w:tc>
          <w:tcPr>
            <w:tcW w:w="2338" w:type="dxa"/>
          </w:tcPr>
          <w:p w14:paraId="194D8707" w14:textId="3F648AE6" w:rsidR="00AE752B" w:rsidRDefault="00AE752B">
            <w:r>
              <w:t xml:space="preserve">Client: </w:t>
            </w:r>
          </w:p>
        </w:tc>
        <w:tc>
          <w:tcPr>
            <w:tcW w:w="2338" w:type="dxa"/>
          </w:tcPr>
          <w:p w14:paraId="4E41D223" w14:textId="77777777" w:rsidR="00AE752B" w:rsidRDefault="00AE752B"/>
        </w:tc>
      </w:tr>
      <w:tr w:rsidR="00AE752B" w14:paraId="67803A68" w14:textId="77777777" w:rsidTr="00AE752B">
        <w:tc>
          <w:tcPr>
            <w:tcW w:w="2337" w:type="dxa"/>
          </w:tcPr>
          <w:p w14:paraId="583BF069" w14:textId="5148E454" w:rsidR="00AE752B" w:rsidRDefault="00AE752B">
            <w:r>
              <w:t>Project Manager:</w:t>
            </w:r>
          </w:p>
        </w:tc>
        <w:tc>
          <w:tcPr>
            <w:tcW w:w="2337" w:type="dxa"/>
          </w:tcPr>
          <w:p w14:paraId="0E82DDF7" w14:textId="77777777" w:rsidR="00AE752B" w:rsidRDefault="00AE752B"/>
        </w:tc>
        <w:tc>
          <w:tcPr>
            <w:tcW w:w="2338" w:type="dxa"/>
          </w:tcPr>
          <w:p w14:paraId="4D89FCD5" w14:textId="649161AB" w:rsidR="00AE752B" w:rsidRDefault="00AE752B">
            <w:r>
              <w:t>Project Number:</w:t>
            </w:r>
          </w:p>
        </w:tc>
        <w:tc>
          <w:tcPr>
            <w:tcW w:w="2338" w:type="dxa"/>
          </w:tcPr>
          <w:p w14:paraId="41B568BF" w14:textId="77777777" w:rsidR="00AE752B" w:rsidRDefault="00AE752B"/>
        </w:tc>
      </w:tr>
      <w:tr w:rsidR="00AE752B" w14:paraId="32112737" w14:textId="77777777" w:rsidTr="00AE752B">
        <w:tc>
          <w:tcPr>
            <w:tcW w:w="2337" w:type="dxa"/>
          </w:tcPr>
          <w:p w14:paraId="3D4D8B83" w14:textId="07082D5B" w:rsidR="00AE752B" w:rsidRDefault="00AE752B">
            <w:r>
              <w:t>Contract Type:</w:t>
            </w:r>
          </w:p>
        </w:tc>
        <w:tc>
          <w:tcPr>
            <w:tcW w:w="2337" w:type="dxa"/>
          </w:tcPr>
          <w:p w14:paraId="62EDF15C" w14:textId="77777777" w:rsidR="00AE752B" w:rsidRDefault="00AE752B"/>
        </w:tc>
        <w:tc>
          <w:tcPr>
            <w:tcW w:w="2338" w:type="dxa"/>
          </w:tcPr>
          <w:p w14:paraId="5D514F48" w14:textId="77777777" w:rsidR="00AE752B" w:rsidRDefault="00AE752B"/>
        </w:tc>
        <w:tc>
          <w:tcPr>
            <w:tcW w:w="2338" w:type="dxa"/>
          </w:tcPr>
          <w:p w14:paraId="135B5679" w14:textId="77777777" w:rsidR="00AE752B" w:rsidRDefault="00AE752B"/>
        </w:tc>
      </w:tr>
      <w:tr w:rsidR="00AE752B" w14:paraId="4F577611" w14:textId="77777777" w:rsidTr="00AE752B">
        <w:tc>
          <w:tcPr>
            <w:tcW w:w="2337" w:type="dxa"/>
          </w:tcPr>
          <w:p w14:paraId="571A38DA" w14:textId="129843D7" w:rsidR="00AE752B" w:rsidRDefault="00AE752B">
            <w:r>
              <w:t>Report Date:</w:t>
            </w:r>
          </w:p>
        </w:tc>
        <w:tc>
          <w:tcPr>
            <w:tcW w:w="2337" w:type="dxa"/>
          </w:tcPr>
          <w:p w14:paraId="2403F52A" w14:textId="77777777" w:rsidR="00AE752B" w:rsidRDefault="00AE752B"/>
        </w:tc>
        <w:tc>
          <w:tcPr>
            <w:tcW w:w="2338" w:type="dxa"/>
          </w:tcPr>
          <w:p w14:paraId="46E10A4C" w14:textId="77777777" w:rsidR="00AE752B" w:rsidRDefault="00AE752B"/>
        </w:tc>
        <w:tc>
          <w:tcPr>
            <w:tcW w:w="2338" w:type="dxa"/>
          </w:tcPr>
          <w:p w14:paraId="4254EEBC" w14:textId="77777777" w:rsidR="00AE752B" w:rsidRDefault="00AE752B"/>
        </w:tc>
      </w:tr>
      <w:tr w:rsidR="00AE752B" w14:paraId="52578378" w14:textId="77777777" w:rsidTr="00AE752B">
        <w:tc>
          <w:tcPr>
            <w:tcW w:w="2337" w:type="dxa"/>
          </w:tcPr>
          <w:p w14:paraId="3E4BF07D" w14:textId="66C24696" w:rsidR="00AE752B" w:rsidRDefault="00AE752B">
            <w:r>
              <w:t>Distribution:</w:t>
            </w:r>
          </w:p>
        </w:tc>
        <w:tc>
          <w:tcPr>
            <w:tcW w:w="2337" w:type="dxa"/>
          </w:tcPr>
          <w:p w14:paraId="0255B00C" w14:textId="77777777" w:rsidR="00AE752B" w:rsidRDefault="00AE752B"/>
        </w:tc>
        <w:tc>
          <w:tcPr>
            <w:tcW w:w="2338" w:type="dxa"/>
          </w:tcPr>
          <w:p w14:paraId="2C4F7E86" w14:textId="77777777" w:rsidR="00AE752B" w:rsidRDefault="00AE752B"/>
        </w:tc>
        <w:tc>
          <w:tcPr>
            <w:tcW w:w="2338" w:type="dxa"/>
          </w:tcPr>
          <w:p w14:paraId="00B59D13" w14:textId="77777777" w:rsidR="00AE752B" w:rsidRDefault="00AE752B"/>
        </w:tc>
      </w:tr>
      <w:tr w:rsidR="00AE752B" w14:paraId="6F473D71" w14:textId="77777777" w:rsidTr="00AE752B">
        <w:tc>
          <w:tcPr>
            <w:tcW w:w="2337" w:type="dxa"/>
          </w:tcPr>
          <w:p w14:paraId="34F55F00" w14:textId="77777777" w:rsidR="00AE752B" w:rsidRDefault="00AE752B"/>
        </w:tc>
        <w:tc>
          <w:tcPr>
            <w:tcW w:w="2337" w:type="dxa"/>
          </w:tcPr>
          <w:p w14:paraId="444A5486" w14:textId="77777777" w:rsidR="00AE752B" w:rsidRDefault="00AE752B"/>
        </w:tc>
        <w:tc>
          <w:tcPr>
            <w:tcW w:w="2338" w:type="dxa"/>
          </w:tcPr>
          <w:p w14:paraId="72996421" w14:textId="77777777" w:rsidR="00AE752B" w:rsidRDefault="00AE752B"/>
        </w:tc>
        <w:tc>
          <w:tcPr>
            <w:tcW w:w="2338" w:type="dxa"/>
          </w:tcPr>
          <w:p w14:paraId="01A342D3" w14:textId="77777777" w:rsidR="00AE752B" w:rsidRDefault="00AE752B"/>
        </w:tc>
      </w:tr>
      <w:tr w:rsidR="00AE752B" w14:paraId="4A136923" w14:textId="77777777" w:rsidTr="00AE752B">
        <w:tc>
          <w:tcPr>
            <w:tcW w:w="2337" w:type="dxa"/>
          </w:tcPr>
          <w:p w14:paraId="6B50B131" w14:textId="77777777" w:rsidR="00AE752B" w:rsidRDefault="00AE752B"/>
        </w:tc>
        <w:tc>
          <w:tcPr>
            <w:tcW w:w="2337" w:type="dxa"/>
          </w:tcPr>
          <w:p w14:paraId="11AA97E5" w14:textId="77777777" w:rsidR="00AE752B" w:rsidRDefault="00AE752B"/>
        </w:tc>
        <w:tc>
          <w:tcPr>
            <w:tcW w:w="2338" w:type="dxa"/>
          </w:tcPr>
          <w:p w14:paraId="5891DFAA" w14:textId="77777777" w:rsidR="00AE752B" w:rsidRDefault="00AE752B"/>
        </w:tc>
        <w:tc>
          <w:tcPr>
            <w:tcW w:w="2338" w:type="dxa"/>
          </w:tcPr>
          <w:p w14:paraId="6F3E74CA" w14:textId="77777777" w:rsidR="00AE752B" w:rsidRDefault="00AE752B"/>
        </w:tc>
      </w:tr>
      <w:tr w:rsidR="00AE752B" w14:paraId="09D850D9" w14:textId="77777777" w:rsidTr="00AE752B">
        <w:tc>
          <w:tcPr>
            <w:tcW w:w="2337" w:type="dxa"/>
          </w:tcPr>
          <w:p w14:paraId="611102AC" w14:textId="77777777" w:rsidR="00AE752B" w:rsidRDefault="00AE752B"/>
        </w:tc>
        <w:tc>
          <w:tcPr>
            <w:tcW w:w="2337" w:type="dxa"/>
          </w:tcPr>
          <w:p w14:paraId="64A063C3" w14:textId="77777777" w:rsidR="00AE752B" w:rsidRDefault="00AE752B"/>
        </w:tc>
        <w:tc>
          <w:tcPr>
            <w:tcW w:w="2338" w:type="dxa"/>
          </w:tcPr>
          <w:p w14:paraId="78202387" w14:textId="77777777" w:rsidR="00AE752B" w:rsidRDefault="00AE752B"/>
        </w:tc>
        <w:tc>
          <w:tcPr>
            <w:tcW w:w="2338" w:type="dxa"/>
          </w:tcPr>
          <w:p w14:paraId="03FFDD45" w14:textId="77777777" w:rsidR="00AE752B" w:rsidRDefault="00AE752B"/>
        </w:tc>
      </w:tr>
    </w:tbl>
    <w:p w14:paraId="05C72AB1" w14:textId="1911D4CC" w:rsidR="00AE752B" w:rsidRDefault="00AE752B">
      <w:pPr>
        <w:spacing w:after="0"/>
      </w:pPr>
    </w:p>
    <w:p w14:paraId="5C1D44CA" w14:textId="2BEBA829" w:rsidR="00AE752B" w:rsidRPr="00AE752B" w:rsidRDefault="00AE752B">
      <w:pPr>
        <w:spacing w:after="0"/>
        <w:rPr>
          <w:b/>
          <w:bCs/>
        </w:rPr>
      </w:pPr>
      <w:r w:rsidRPr="00AE752B">
        <w:rPr>
          <w:b/>
          <w:bCs/>
        </w:rPr>
        <w:t>Management Summary</w:t>
      </w:r>
    </w:p>
    <w:p w14:paraId="0A9EFAE6" w14:textId="19C9BA4A" w:rsidR="00AE752B" w:rsidRDefault="00AE752B">
      <w:pPr>
        <w:spacing w:after="0"/>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 xml:space="preserve">Lorem ipsum dolor sit amet, consectetur adipiscing elit. Aliquam porta erat urna, eu finibus nisl mattis quis. Pellentesque tincidunt et orci eget scelerisque. Fusce accumsan rhoncus est at accumsan. Mauris vestibulum eros volutpat viverra egestas. Nam a bibendum turpis. Vivamus malesuada quis ante id interdum. Aenean mattis leo in lobortis auctor. </w:t>
      </w:r>
    </w:p>
    <w:p w14:paraId="6AFC58FC" w14:textId="6DEEACE9" w:rsidR="00AE752B" w:rsidRDefault="00AE752B">
      <w:pPr>
        <w:spacing w:after="0"/>
        <w:rPr>
          <w:rFonts w:ascii="Open Sans" w:hAnsi="Open Sans" w:cs="Open Sans"/>
          <w:color w:val="000000"/>
          <w:sz w:val="21"/>
          <w:szCs w:val="21"/>
          <w:shd w:val="clear" w:color="auto" w:fill="FFFFFF"/>
        </w:rPr>
      </w:pPr>
    </w:p>
    <w:tbl>
      <w:tblPr>
        <w:tblStyle w:val="TableGrid"/>
        <w:tblW w:w="0" w:type="auto"/>
        <w:tblLook w:val="04A0" w:firstRow="1" w:lastRow="0" w:firstColumn="1" w:lastColumn="0" w:noHBand="0" w:noVBand="1"/>
      </w:tblPr>
      <w:tblGrid>
        <w:gridCol w:w="2340"/>
        <w:gridCol w:w="2340"/>
        <w:gridCol w:w="2340"/>
        <w:gridCol w:w="2340"/>
      </w:tblGrid>
      <w:tr w:rsidR="009B0305" w14:paraId="61133CD5" w14:textId="77777777" w:rsidTr="009B0305">
        <w:tc>
          <w:tcPr>
            <w:tcW w:w="9360" w:type="dxa"/>
            <w:gridSpan w:val="4"/>
            <w:tcBorders>
              <w:top w:val="nil"/>
              <w:left w:val="nil"/>
              <w:bottom w:val="nil"/>
              <w:right w:val="nil"/>
            </w:tcBorders>
            <w:shd w:val="clear" w:color="auto" w:fill="auto"/>
          </w:tcPr>
          <w:p w14:paraId="790C1F21" w14:textId="77777777" w:rsidR="009B0305" w:rsidRPr="009B0305" w:rsidRDefault="009B0305" w:rsidP="003A7811">
            <w:pPr>
              <w:rPr>
                <w:b/>
                <w:bCs/>
              </w:rPr>
            </w:pPr>
            <w:r w:rsidRPr="009B0305">
              <w:rPr>
                <w:b/>
                <w:bCs/>
              </w:rPr>
              <w:t>Construction Cost Index</w:t>
            </w:r>
          </w:p>
        </w:tc>
      </w:tr>
      <w:tr w:rsidR="009B0305" w14:paraId="4EE1AF31" w14:textId="77777777" w:rsidTr="009B0305">
        <w:tc>
          <w:tcPr>
            <w:tcW w:w="2340" w:type="dxa"/>
            <w:tcBorders>
              <w:top w:val="nil"/>
              <w:left w:val="nil"/>
              <w:bottom w:val="nil"/>
              <w:right w:val="nil"/>
            </w:tcBorders>
            <w:shd w:val="clear" w:color="auto" w:fill="DBE5F1" w:themeFill="accent1" w:themeFillTint="33"/>
          </w:tcPr>
          <w:p w14:paraId="3A119D5B" w14:textId="77777777" w:rsidR="009B0305" w:rsidRPr="009B0305" w:rsidRDefault="009B0305" w:rsidP="008E0D20">
            <w:pPr>
              <w:rPr>
                <w:b/>
                <w:bCs/>
                <w:u w:val="single"/>
              </w:rPr>
            </w:pPr>
            <w:r w:rsidRPr="009B0305">
              <w:rPr>
                <w:b/>
                <w:bCs/>
                <w:u w:val="single"/>
              </w:rPr>
              <w:t>City</w:t>
            </w:r>
          </w:p>
        </w:tc>
        <w:tc>
          <w:tcPr>
            <w:tcW w:w="2340" w:type="dxa"/>
            <w:tcBorders>
              <w:top w:val="nil"/>
              <w:left w:val="nil"/>
              <w:bottom w:val="nil"/>
              <w:right w:val="nil"/>
            </w:tcBorders>
            <w:shd w:val="clear" w:color="auto" w:fill="DBE5F1" w:themeFill="accent1" w:themeFillTint="33"/>
          </w:tcPr>
          <w:p w14:paraId="50CE8E10" w14:textId="77777777" w:rsidR="009B0305" w:rsidRPr="009B0305" w:rsidRDefault="009B0305" w:rsidP="008E0D20">
            <w:pPr>
              <w:jc w:val="right"/>
              <w:rPr>
                <w:b/>
                <w:bCs/>
                <w:u w:val="single"/>
              </w:rPr>
            </w:pPr>
            <w:r w:rsidRPr="009B0305">
              <w:rPr>
                <w:b/>
                <w:bCs/>
                <w:u w:val="single"/>
              </w:rPr>
              <w:t>Materials</w:t>
            </w:r>
          </w:p>
        </w:tc>
        <w:tc>
          <w:tcPr>
            <w:tcW w:w="2340" w:type="dxa"/>
            <w:tcBorders>
              <w:top w:val="nil"/>
              <w:left w:val="nil"/>
              <w:bottom w:val="nil"/>
              <w:right w:val="nil"/>
            </w:tcBorders>
            <w:shd w:val="clear" w:color="auto" w:fill="DBE5F1" w:themeFill="accent1" w:themeFillTint="33"/>
          </w:tcPr>
          <w:p w14:paraId="1F2CEC22" w14:textId="77777777" w:rsidR="009B0305" w:rsidRPr="009B0305" w:rsidRDefault="009B0305" w:rsidP="008E0D20">
            <w:pPr>
              <w:jc w:val="right"/>
              <w:rPr>
                <w:b/>
                <w:bCs/>
                <w:u w:val="single"/>
              </w:rPr>
            </w:pPr>
            <w:r w:rsidRPr="009B0305">
              <w:rPr>
                <w:b/>
                <w:bCs/>
                <w:u w:val="single"/>
              </w:rPr>
              <w:t>Installation</w:t>
            </w:r>
          </w:p>
        </w:tc>
        <w:tc>
          <w:tcPr>
            <w:tcW w:w="2340" w:type="dxa"/>
            <w:tcBorders>
              <w:top w:val="nil"/>
              <w:left w:val="nil"/>
              <w:bottom w:val="nil"/>
              <w:right w:val="nil"/>
            </w:tcBorders>
            <w:shd w:val="clear" w:color="auto" w:fill="DBE5F1" w:themeFill="accent1" w:themeFillTint="33"/>
          </w:tcPr>
          <w:p w14:paraId="196B928B" w14:textId="77777777" w:rsidR="009B0305" w:rsidRPr="009B0305" w:rsidRDefault="009B0305" w:rsidP="008E0D20">
            <w:pPr>
              <w:jc w:val="right"/>
              <w:rPr>
                <w:b/>
                <w:bCs/>
                <w:u w:val="single"/>
              </w:rPr>
            </w:pPr>
            <w:r w:rsidRPr="009B0305">
              <w:rPr>
                <w:b/>
                <w:bCs/>
                <w:u w:val="single"/>
              </w:rPr>
              <w:t>Composite</w:t>
            </w:r>
          </w:p>
        </w:tc>
      </w:tr>
      <w:tr w:rsidR="009B0305" w14:paraId="476AE209" w14:textId="77777777" w:rsidTr="009B0305">
        <w:tc>
          <w:tcPr>
            <w:tcW w:w="2340" w:type="dxa"/>
            <w:tcBorders>
              <w:top w:val="nil"/>
              <w:left w:val="nil"/>
              <w:bottom w:val="nil"/>
              <w:right w:val="nil"/>
            </w:tcBorders>
          </w:tcPr>
          <w:p w14:paraId="430ADCB1" w14:textId="77777777" w:rsidR="009B0305" w:rsidRPr="009B0305" w:rsidRDefault="009B0305" w:rsidP="008E0D20">
            <w:r w:rsidRPr="009B0305">
              <w:fldChar w:fldCharType="begin"/>
            </w:r>
            <w:r w:rsidRPr="009B0305">
              <w:instrText xml:space="preserve"> AUTOTEXTLIST \t "&lt;wr:forEach select='/Root/Rows/Row' var='ConstLoop' nickname='[Const Cost Loop]' datasource='CONST_DATA'&gt;" </w:instrText>
            </w:r>
            <w:r w:rsidRPr="009B0305">
              <w:fldChar w:fldCharType="separate"/>
            </w:r>
            <w:r w:rsidRPr="009B0305">
              <w:t>[</w:t>
            </w:r>
            <w:r w:rsidRPr="009B0305">
              <w:rPr>
                <w:color w:val="FF7D0A"/>
              </w:rPr>
              <w:t>Const Cost Loop</w:t>
            </w:r>
            <w:r w:rsidRPr="009B0305">
              <w:t>]</w:t>
            </w:r>
            <w:r w:rsidRPr="009B0305">
              <w:fldChar w:fldCharType="end"/>
            </w:r>
            <w:r w:rsidRPr="009B0305">
              <w:fldChar w:fldCharType="begin"/>
            </w:r>
            <w:r w:rsidRPr="009B0305">
              <w:instrText xml:space="preserve"> AUTOTEXTLIST \t "&lt;wr:out select='${ConstLoop.City}' nickname='[City]' datasource='CONST_DATA'/&gt;" </w:instrText>
            </w:r>
            <w:r w:rsidRPr="009B0305">
              <w:fldChar w:fldCharType="separate"/>
            </w:r>
            <w:r w:rsidRPr="009B0305">
              <w:t>[</w:t>
            </w:r>
            <w:r w:rsidRPr="009B0305">
              <w:rPr>
                <w:color w:val="0000FF"/>
              </w:rPr>
              <w:t>City</w:t>
            </w:r>
            <w:r w:rsidRPr="009B0305">
              <w:t>]</w:t>
            </w:r>
            <w:r w:rsidRPr="009B0305">
              <w:fldChar w:fldCharType="end"/>
            </w:r>
          </w:p>
        </w:tc>
        <w:tc>
          <w:tcPr>
            <w:tcW w:w="2340" w:type="dxa"/>
            <w:tcBorders>
              <w:top w:val="nil"/>
              <w:left w:val="nil"/>
              <w:bottom w:val="nil"/>
              <w:right w:val="nil"/>
            </w:tcBorders>
          </w:tcPr>
          <w:p w14:paraId="12C14FBD" w14:textId="77777777" w:rsidR="009B0305" w:rsidRPr="009B0305" w:rsidRDefault="009B0305" w:rsidP="008E0D20">
            <w:pPr>
              <w:jc w:val="right"/>
            </w:pPr>
            <w:r w:rsidRPr="009B0305">
              <w:fldChar w:fldCharType="begin"/>
            </w:r>
            <w:r w:rsidRPr="009B0305">
              <w:instrText xml:space="preserve"> AUTOTEXTLIST \t "&lt;wr:out select='${ConstLoop.Materials}' type='NUMBER' format='negFormat:0;category:currency;format:$#,##0.00;' nickname='[Materials]' datasource='CONST_DATA'/&gt;"</w:instrText>
            </w:r>
            <w:r w:rsidRPr="009B0305">
              <w:fldChar w:fldCharType="separate"/>
            </w:r>
            <w:r w:rsidRPr="009B0305">
              <w:t>[</w:t>
            </w:r>
            <w:r w:rsidRPr="009B0305">
              <w:rPr>
                <w:color w:val="0000FF"/>
              </w:rPr>
              <w:t>Materials</w:t>
            </w:r>
            <w:r w:rsidRPr="009B0305">
              <w:t>]</w:t>
            </w:r>
            <w:r w:rsidRPr="009B0305">
              <w:fldChar w:fldCharType="end"/>
            </w:r>
          </w:p>
        </w:tc>
        <w:tc>
          <w:tcPr>
            <w:tcW w:w="2340" w:type="dxa"/>
            <w:tcBorders>
              <w:top w:val="nil"/>
              <w:left w:val="nil"/>
              <w:bottom w:val="nil"/>
              <w:right w:val="nil"/>
            </w:tcBorders>
          </w:tcPr>
          <w:p w14:paraId="1D1CCC8B" w14:textId="77777777" w:rsidR="009B0305" w:rsidRPr="009B0305" w:rsidRDefault="009B0305" w:rsidP="008E0D20">
            <w:pPr>
              <w:jc w:val="right"/>
            </w:pPr>
            <w:r w:rsidRPr="009B0305">
              <w:fldChar w:fldCharType="begin"/>
            </w:r>
            <w:r w:rsidRPr="009B0305">
              <w:instrText xml:space="preserve"> AUTOTEXTLIST \t "&lt;wr:out select='${ConstLoop.Installation}' type='NUMBER' format='negFormat:0;category:currency;format:$#,##0.00;' nickname='[Installation]' datasource='CONST_DATA'/&gt;"</w:instrText>
            </w:r>
            <w:r w:rsidRPr="009B0305">
              <w:fldChar w:fldCharType="separate"/>
            </w:r>
            <w:r w:rsidRPr="009B0305">
              <w:t>[</w:t>
            </w:r>
            <w:r w:rsidRPr="009B0305">
              <w:rPr>
                <w:color w:val="0000FF"/>
              </w:rPr>
              <w:t>Installation</w:t>
            </w:r>
            <w:r w:rsidRPr="009B0305">
              <w:t>]</w:t>
            </w:r>
            <w:r w:rsidRPr="009B0305">
              <w:fldChar w:fldCharType="end"/>
            </w:r>
          </w:p>
        </w:tc>
        <w:tc>
          <w:tcPr>
            <w:tcW w:w="2340" w:type="dxa"/>
            <w:tcBorders>
              <w:top w:val="nil"/>
              <w:left w:val="nil"/>
              <w:bottom w:val="nil"/>
              <w:right w:val="nil"/>
            </w:tcBorders>
          </w:tcPr>
          <w:p w14:paraId="74DFC3E3" w14:textId="77777777" w:rsidR="009B0305" w:rsidRPr="009B0305" w:rsidRDefault="009B0305" w:rsidP="008E0D20">
            <w:pPr>
              <w:jc w:val="right"/>
            </w:pPr>
            <w:r w:rsidRPr="009B0305">
              <w:fldChar w:fldCharType="begin"/>
            </w:r>
            <w:r w:rsidRPr="009B0305">
              <w:instrText xml:space="preserve"> AUTOTEXTLIST \t "&lt;wr:out select='${ConstLoop.Composite}' type='NUMBER' format='negFormat:0;category:currency;format:$#,##0.00;' nickname='[Composite]' datasource='CONST_DATA'/&gt;"</w:instrText>
            </w:r>
            <w:r w:rsidRPr="009B0305">
              <w:fldChar w:fldCharType="separate"/>
            </w:r>
            <w:r w:rsidRPr="009B0305">
              <w:t>[</w:t>
            </w:r>
            <w:r w:rsidRPr="009B0305">
              <w:rPr>
                <w:color w:val="0000FF"/>
              </w:rPr>
              <w:t>Composite</w:t>
            </w:r>
            <w:r w:rsidRPr="009B0305">
              <w:t>]</w:t>
            </w:r>
            <w:r w:rsidRPr="009B0305">
              <w:fldChar w:fldCharType="end"/>
            </w:r>
          </w:p>
        </w:tc>
      </w:tr>
      <w:tr w:rsidR="009B0305" w14:paraId="37C91D5D" w14:textId="77777777" w:rsidTr="009B0305">
        <w:tc>
          <w:tcPr>
            <w:tcW w:w="2340" w:type="dxa"/>
            <w:tcBorders>
              <w:top w:val="nil"/>
              <w:left w:val="nil"/>
              <w:bottom w:val="nil"/>
              <w:right w:val="nil"/>
            </w:tcBorders>
            <w:shd w:val="clear" w:color="auto" w:fill="DBE5F1" w:themeFill="accent1" w:themeFillTint="33"/>
          </w:tcPr>
          <w:p w14:paraId="6A6E55CC" w14:textId="77777777" w:rsidR="009B0305" w:rsidRPr="009B0305" w:rsidRDefault="009B0305" w:rsidP="008E0D20">
            <w:r w:rsidRPr="009B0305">
              <w:fldChar w:fldCharType="begin"/>
            </w:r>
            <w:r w:rsidRPr="009B0305">
              <w:instrText xml:space="preserve"> AUTOTEXTLIST \t "&lt;/wr:forEach nickname='[End Cost Cost Loop]'&gt;" </w:instrText>
            </w:r>
            <w:r w:rsidRPr="009B0305">
              <w:fldChar w:fldCharType="separate"/>
            </w:r>
            <w:r w:rsidRPr="009B0305">
              <w:t>[</w:t>
            </w:r>
            <w:r w:rsidRPr="009B0305">
              <w:rPr>
                <w:color w:val="FF7D0A"/>
              </w:rPr>
              <w:t>End Cost Cost Loop</w:t>
            </w:r>
            <w:r w:rsidRPr="009B0305">
              <w:t>]</w:t>
            </w:r>
            <w:r w:rsidRPr="009B0305">
              <w:fldChar w:fldCharType="end"/>
            </w:r>
            <w:r w:rsidRPr="009B0305">
              <w:t>National Average</w:t>
            </w:r>
          </w:p>
        </w:tc>
        <w:tc>
          <w:tcPr>
            <w:tcW w:w="2340" w:type="dxa"/>
            <w:tcBorders>
              <w:top w:val="nil"/>
              <w:left w:val="nil"/>
              <w:bottom w:val="nil"/>
              <w:right w:val="nil"/>
            </w:tcBorders>
            <w:shd w:val="clear" w:color="auto" w:fill="DBE5F1" w:themeFill="accent1" w:themeFillTint="33"/>
          </w:tcPr>
          <w:p w14:paraId="25DE6DD8" w14:textId="77777777" w:rsidR="009B0305" w:rsidRPr="009B0305" w:rsidRDefault="009B0305" w:rsidP="008E0D20">
            <w:pPr>
              <w:jc w:val="right"/>
              <w:rPr>
                <w:b/>
              </w:rPr>
            </w:pPr>
            <w:r w:rsidRPr="009B0305">
              <w:fldChar w:fldCharType="begin"/>
            </w:r>
            <w:r w:rsidRPr="009B0305">
              <w:instrText xml:space="preserve"> AUTOTEXTLIST \t "&lt;wr:out select='=AVERAGE(data(&amp;quot;/Root/Rows/Row/Materials&amp;quot;))' type='NUMBER' format='category:currency;negFormat:3;format:$#,##0.00_)~[Red]($#,##0.00);' nickname='[Materials Average]' datasource='CONST_DATA'/&gt;" </w:instrText>
            </w:r>
            <w:r w:rsidRPr="009B0305">
              <w:fldChar w:fldCharType="separate"/>
            </w:r>
            <w:r w:rsidRPr="009B0305">
              <w:rPr>
                <w:b/>
              </w:rPr>
              <w:t>[</w:t>
            </w:r>
            <w:r w:rsidRPr="009B0305">
              <w:rPr>
                <w:b/>
                <w:color w:val="0000FF"/>
              </w:rPr>
              <w:t>Materials Average</w:t>
            </w:r>
            <w:r w:rsidRPr="009B0305">
              <w:rPr>
                <w:b/>
              </w:rPr>
              <w:t>]</w:t>
            </w:r>
            <w:r w:rsidRPr="009B0305">
              <w:rPr>
                <w:b/>
              </w:rPr>
              <w:fldChar w:fldCharType="end"/>
            </w:r>
          </w:p>
        </w:tc>
        <w:tc>
          <w:tcPr>
            <w:tcW w:w="2340" w:type="dxa"/>
            <w:tcBorders>
              <w:top w:val="nil"/>
              <w:left w:val="nil"/>
              <w:bottom w:val="nil"/>
              <w:right w:val="nil"/>
            </w:tcBorders>
            <w:shd w:val="clear" w:color="auto" w:fill="DBE5F1" w:themeFill="accent1" w:themeFillTint="33"/>
          </w:tcPr>
          <w:p w14:paraId="6128BF2C" w14:textId="77777777" w:rsidR="009B0305" w:rsidRPr="009B0305" w:rsidRDefault="009B0305" w:rsidP="008E0D20">
            <w:pPr>
              <w:jc w:val="right"/>
              <w:rPr>
                <w:b/>
              </w:rPr>
            </w:pPr>
            <w:r w:rsidRPr="009B0305">
              <w:fldChar w:fldCharType="begin"/>
            </w:r>
            <w:r w:rsidRPr="009B0305">
              <w:instrText xml:space="preserve"> AUTOTEXTLIST \t "&lt;wr:out select='=AVERAGE(data(&amp;quot;/Root/Rows/Row/Installation&amp;quot;))' type='NUMBER' format='category:currency;negFormat:3;format:$#,##0.00_)~[Red]($#,##0.00);' nickname='[Install Average]' datasource='CONST_DATA'/&gt;" </w:instrText>
            </w:r>
            <w:r w:rsidRPr="009B0305">
              <w:fldChar w:fldCharType="separate"/>
            </w:r>
            <w:r w:rsidRPr="009B0305">
              <w:rPr>
                <w:b/>
              </w:rPr>
              <w:t>[</w:t>
            </w:r>
            <w:r w:rsidRPr="009B0305">
              <w:rPr>
                <w:b/>
                <w:color w:val="0000FF"/>
              </w:rPr>
              <w:t>Install Average</w:t>
            </w:r>
            <w:r w:rsidRPr="009B0305">
              <w:rPr>
                <w:b/>
              </w:rPr>
              <w:t>]</w:t>
            </w:r>
            <w:r w:rsidRPr="009B0305">
              <w:rPr>
                <w:b/>
              </w:rPr>
              <w:fldChar w:fldCharType="end"/>
            </w:r>
          </w:p>
        </w:tc>
        <w:tc>
          <w:tcPr>
            <w:tcW w:w="2340" w:type="dxa"/>
            <w:tcBorders>
              <w:top w:val="nil"/>
              <w:left w:val="nil"/>
              <w:bottom w:val="nil"/>
              <w:right w:val="nil"/>
            </w:tcBorders>
            <w:shd w:val="clear" w:color="auto" w:fill="DBE5F1" w:themeFill="accent1" w:themeFillTint="33"/>
          </w:tcPr>
          <w:p w14:paraId="733AF4AA" w14:textId="77777777" w:rsidR="009B0305" w:rsidRPr="009B0305" w:rsidRDefault="009B0305" w:rsidP="008E0D20">
            <w:pPr>
              <w:jc w:val="right"/>
              <w:rPr>
                <w:b/>
              </w:rPr>
            </w:pPr>
            <w:r w:rsidRPr="009B0305">
              <w:fldChar w:fldCharType="begin"/>
            </w:r>
            <w:r w:rsidRPr="009B0305">
              <w:instrText xml:space="preserve"> AUTOTEXTLIST \t "&lt;wr:out select='=AVERAGE(data(&amp;quot;/Root/Rows/Row/Composite&amp;quot;))' type='NUMBER' format='category:currency;negFormat:3;format:$#,##0.00_)~[Red]($#,##0.00);' nickname='[Composite Average]' datasource='CONST_DATA'/&gt;" </w:instrText>
            </w:r>
            <w:r w:rsidRPr="009B0305">
              <w:fldChar w:fldCharType="separate"/>
            </w:r>
            <w:r w:rsidRPr="009B0305">
              <w:rPr>
                <w:b/>
              </w:rPr>
              <w:t>[</w:t>
            </w:r>
            <w:r w:rsidRPr="009B0305">
              <w:rPr>
                <w:b/>
                <w:color w:val="0000FF"/>
              </w:rPr>
              <w:t>Composite Average</w:t>
            </w:r>
            <w:r w:rsidRPr="009B0305">
              <w:rPr>
                <w:b/>
              </w:rPr>
              <w:t>]</w:t>
            </w:r>
            <w:r w:rsidRPr="009B0305">
              <w:rPr>
                <w:b/>
              </w:rPr>
              <w:fldChar w:fldCharType="end"/>
            </w:r>
          </w:p>
        </w:tc>
      </w:tr>
    </w:tbl>
    <w:p w14:paraId="52987F19" w14:textId="080C2B9B" w:rsidR="00AE752B" w:rsidRDefault="00AE752B">
      <w:pPr>
        <w:spacing w:after="0"/>
      </w:pPr>
    </w:p>
    <w:p w14:paraId="55F19E18" w14:textId="60CAAFB7" w:rsidR="009B0305" w:rsidRPr="009B0305" w:rsidRDefault="009B0305">
      <w:pPr>
        <w:spacing w:after="0"/>
        <w:rPr>
          <w:b/>
          <w:bCs/>
        </w:rPr>
      </w:pPr>
      <w:r w:rsidRPr="009B0305">
        <w:rPr>
          <w:b/>
          <w:bCs/>
        </w:rPr>
        <w:t>Progress and Deviations from Plan</w:t>
      </w:r>
    </w:p>
    <w:p w14:paraId="5AC3F4E4" w14:textId="1D2080DA" w:rsidR="009B0305" w:rsidRDefault="009B0305">
      <w:pPr>
        <w:spacing w:after="0"/>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 xml:space="preserve">Lorem ipsum dolor sit amet, consectetur adipiscing elit. Aliquam porta erat urna, eu finibus nisl mattis quis. Pellentesque tincidunt et orci eget scelerisque. Fusce accumsan rhoncus est at accumsan. </w:t>
      </w:r>
    </w:p>
    <w:p w14:paraId="02FBDED3" w14:textId="139FFDE7" w:rsidR="009B0305" w:rsidRDefault="009B0305">
      <w:pPr>
        <w:spacing w:after="0"/>
        <w:rPr>
          <w:rFonts w:ascii="Open Sans" w:hAnsi="Open Sans" w:cs="Open Sans"/>
          <w:color w:val="000000"/>
          <w:sz w:val="21"/>
          <w:szCs w:val="21"/>
          <w:shd w:val="clear" w:color="auto" w:fill="FFFFFF"/>
        </w:rPr>
      </w:pPr>
    </w:p>
    <w:p w14:paraId="7BDC31B3" w14:textId="4728E050" w:rsidR="009B0305" w:rsidRPr="003A7811" w:rsidRDefault="009B0305">
      <w:pPr>
        <w:spacing w:after="0"/>
        <w:rPr>
          <w:rFonts w:cstheme="minorHAnsi"/>
          <w:b/>
          <w:bCs/>
          <w:color w:val="000000"/>
          <w:shd w:val="clear" w:color="auto" w:fill="FFFFFF"/>
        </w:rPr>
      </w:pPr>
      <w:r w:rsidRPr="003A7811">
        <w:rPr>
          <w:rFonts w:cstheme="minorHAnsi"/>
          <w:b/>
          <w:bCs/>
          <w:color w:val="000000"/>
          <w:shd w:val="clear" w:color="auto" w:fill="FFFFFF"/>
        </w:rPr>
        <w:t>Risk Register</w:t>
      </w:r>
    </w:p>
    <w:p w14:paraId="063238EE" w14:textId="5788541B" w:rsidR="009B0305" w:rsidRPr="003A7811" w:rsidRDefault="009B0305">
      <w:pPr>
        <w:spacing w:after="0"/>
        <w:rPr>
          <w:rFonts w:cstheme="minorHAnsi"/>
        </w:rPr>
      </w:pPr>
      <w:r w:rsidRPr="003A7811">
        <w:rPr>
          <w:rFonts w:cstheme="minorHAnsi"/>
          <w:color w:val="000000"/>
          <w:shd w:val="clear" w:color="auto" w:fill="FFFFFF"/>
        </w:rPr>
        <w:t xml:space="preserve">Lorem ipsum dolor sit amet, consectetur adipiscing elit. Aliquam porta erat urna, eu finibus nisl mattis quis. Pellentesque tincidunt et orci eget scelerisque. Fusce accumsan rhoncus est at accumsan. Mauris vestibulum eros volutpat viverra egestas. </w:t>
      </w:r>
    </w:p>
    <w:sectPr w:rsidR="009B0305" w:rsidRPr="003A7811" w:rsidSect="002A62CC">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68CAC" w14:textId="77777777" w:rsidR="00910837" w:rsidRDefault="00910837">
      <w:pPr>
        <w:spacing w:after="0" w:line="240" w:lineRule="auto"/>
      </w:pPr>
      <w:r>
        <w:separator/>
      </w:r>
    </w:p>
  </w:endnote>
  <w:endnote w:type="continuationSeparator" w:id="0">
    <w:p w14:paraId="53E5DEE5" w14:textId="77777777" w:rsidR="00910837" w:rsidRDefault="0091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D1DF1" w14:textId="77777777" w:rsidR="00AE752B" w:rsidRDefault="00AE7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39FF5" w14:textId="77777777" w:rsidR="00AE752B" w:rsidRDefault="00AE75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34C46" w14:textId="77777777" w:rsidR="00AE752B" w:rsidRDefault="00AE7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D0ABE" w14:textId="77777777" w:rsidR="00910837" w:rsidRDefault="00910837">
      <w:pPr>
        <w:spacing w:after="0" w:line="240" w:lineRule="auto"/>
      </w:pPr>
      <w:r>
        <w:separator/>
      </w:r>
    </w:p>
  </w:footnote>
  <w:footnote w:type="continuationSeparator" w:id="0">
    <w:p w14:paraId="5008A388" w14:textId="77777777" w:rsidR="00910837" w:rsidRDefault="00910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ABCB2" w14:textId="77777777" w:rsidR="00AE752B" w:rsidRDefault="00AE7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99C0B" w14:textId="77777777" w:rsidR="00AE752B" w:rsidRDefault="00AE7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365BE" w14:textId="77777777" w:rsidR="00AE752B" w:rsidRDefault="00AE75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DATA" w:val="&lt;21.0.2.0:553&gt;eJxdkVFrwjAUhf9KCOwxrfo0tqZD1IEgFbQD30ba3mohTbqbxG7/fre1KPiQ9Fx6cjj5knz8tppdAV1jjeTzaMYZmNJWjTlLHnwtXvlHmhSg8OFakC1aDNarQmFCWwBKTiNCjeAuwkFpTeUkF3OeJh3autHg7ooZ1YLkq312zL/Xy3xJpiuYyiKrg9bC/3X0+9TqtfLqaAOWsDW15YxSDZSeSgjncaz4hVpevO/e4rhvTNUrrHooXOPBeYvqDFGhbRGVFiEaDLZ3kQEfV3AdLGOxeGUN5YUx+WUxO0Bn0ZMQtIYOEUF658yVF2iV5Nk+29AEmrqIgFpQHwwE5lNpB5zFaRJPV30our6HttPKgyBsNNI+kSCVkZgPBH9Cg1BJTn0o6oYi35xyYlRBrYL2dFwHGAPoy9wISPLdNt8cljvOJhu902wxv48T1ePI7dbxOS+mHrQ/1YyHx0//Aa8hvvE="/>
    <w:docVar w:name="WR_METADATA_KEY" w:val="b78531be-21f0-44c7-aee7-921318e5fd9f"/>
    <w:docVar w:name="WR_TAGS0" w:val="&lt;15.0.117.0:62&gt;eJyzsa/IzVEoSy0qzszPs1Uy1DNQUkjNS85PycxLt1UqLUnTtVCyt+PlsilJTC9GqLMEqdO3AwByYxLpAAA="/>
  </w:docVars>
  <w:rsids>
    <w:rsidRoot w:val="006D3E49"/>
    <w:rsid w:val="00072396"/>
    <w:rsid w:val="00083006"/>
    <w:rsid w:val="0022462B"/>
    <w:rsid w:val="00232B9E"/>
    <w:rsid w:val="0027756C"/>
    <w:rsid w:val="002A62CC"/>
    <w:rsid w:val="003A7811"/>
    <w:rsid w:val="00424A74"/>
    <w:rsid w:val="00455A8C"/>
    <w:rsid w:val="006D3E49"/>
    <w:rsid w:val="00700910"/>
    <w:rsid w:val="00767427"/>
    <w:rsid w:val="008279ED"/>
    <w:rsid w:val="00884DD8"/>
    <w:rsid w:val="008B608B"/>
    <w:rsid w:val="00902DFB"/>
    <w:rsid w:val="00910837"/>
    <w:rsid w:val="00924460"/>
    <w:rsid w:val="009B0305"/>
    <w:rsid w:val="00AE752B"/>
    <w:rsid w:val="00D8564D"/>
    <w:rsid w:val="00E0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F40CF4"/>
  <w15:docId w15:val="{96441F55-B7A9-4AA8-9495-74142A79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pPr>
      <w:spacing w:after="0" w:line="240" w:lineRule="auto"/>
    </w:pPr>
  </w:style>
  <w:style w:type="character" w:customStyle="1" w:styleId="NoSpacingChar">
    <w:name w:val="No Spacing Char"/>
    <w:basedOn w:val="DefaultParagraphFont"/>
    <w:link w:val="NoSpacing"/>
    <w:rPr>
      <w:rFonts w:eastAsiaTheme="minorEastAsia"/>
    </w:rPr>
  </w:style>
  <w:style w:type="paragraph" w:styleId="Header">
    <w:name w:val="header"/>
    <w:basedOn w:val="Normal"/>
    <w:link w:val="HeaderChar"/>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4231</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Windward Studios</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 Barber</dc:creator>
  <cp:lastModifiedBy>Sammi Barber</cp:lastModifiedBy>
  <cp:revision>8</cp:revision>
  <dcterms:created xsi:type="dcterms:W3CDTF">2021-06-29T20:50:00Z</dcterms:created>
  <dcterms:modified xsi:type="dcterms:W3CDTF">2021-07-09T21:36:00Z</dcterms:modified>
</cp:coreProperties>
</file>